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00D" w:rsidRDefault="007E500D" w:rsidP="007E500D">
      <w:pPr>
        <w:ind w:left="1440" w:hanging="1440"/>
      </w:pPr>
      <w:r>
        <w:rPr>
          <w:u w:val="single"/>
        </w:rPr>
        <w:t>Richard OLDEMAN</w:t>
      </w:r>
      <w:r>
        <w:t xml:space="preserve">      (fl.1401)</w:t>
      </w:r>
    </w:p>
    <w:p w:rsidR="007E500D" w:rsidRDefault="007E500D" w:rsidP="007E500D">
      <w:pPr>
        <w:ind w:left="1440" w:hanging="1440"/>
      </w:pPr>
    </w:p>
    <w:p w:rsidR="007E500D" w:rsidRDefault="007E500D" w:rsidP="007E500D">
      <w:pPr>
        <w:ind w:left="1440" w:hanging="1440"/>
      </w:pPr>
    </w:p>
    <w:p w:rsidR="007E500D" w:rsidRDefault="007E500D" w:rsidP="007E500D">
      <w:pPr>
        <w:ind w:left="1440" w:hanging="1440"/>
      </w:pPr>
      <w:r>
        <w:t>24 May1401</w:t>
      </w:r>
      <w:r>
        <w:tab/>
        <w:t xml:space="preserve">He was a witness when John Clifford(q.v.) and others granted tenements in Wennington and Aveley, Essex, to John Warener of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 xml:space="preserve">(q.v.) and his brother, also called John(q.v.).  </w:t>
      </w:r>
    </w:p>
    <w:p w:rsidR="007E500D" w:rsidRDefault="007E500D" w:rsidP="007E500D">
      <w:r>
        <w:tab/>
      </w:r>
      <w:r>
        <w:tab/>
        <w:t>(</w:t>
      </w:r>
      <w:hyperlink r:id="rId6" w:history="1">
        <w:r w:rsidRPr="006F14DE">
          <w:rPr>
            <w:rStyle w:val="Hyperlink"/>
          </w:rPr>
          <w:t>http://seax.essexcc.gov.uk/%5CViewCatalogue.asp?ID=129768</w:t>
        </w:r>
      </w:hyperlink>
      <w:r>
        <w:t>)</w:t>
      </w:r>
    </w:p>
    <w:p w:rsidR="007E500D" w:rsidRDefault="007E500D" w:rsidP="007E500D"/>
    <w:p w:rsidR="007E500D" w:rsidRDefault="007E500D" w:rsidP="007E500D"/>
    <w:p w:rsidR="007E500D" w:rsidRDefault="007E500D" w:rsidP="007E500D"/>
    <w:p w:rsidR="007E500D" w:rsidRDefault="007E500D" w:rsidP="007E500D">
      <w:pPr>
        <w:ind w:left="1440" w:hanging="1440"/>
      </w:pPr>
      <w:r>
        <w:t>28 July 2011</w:t>
      </w:r>
    </w:p>
    <w:p w:rsidR="00BA4020" w:rsidRDefault="007E500D"/>
    <w:sectPr w:rsidR="00BA4020" w:rsidSect="004A08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00D" w:rsidRDefault="007E500D" w:rsidP="00552EBA">
      <w:r>
        <w:separator/>
      </w:r>
    </w:p>
  </w:endnote>
  <w:endnote w:type="continuationSeparator" w:id="0">
    <w:p w:rsidR="007E500D" w:rsidRDefault="007E500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E500D">
        <w:rPr>
          <w:noProof/>
        </w:rPr>
        <w:t>04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00D" w:rsidRDefault="007E500D" w:rsidP="00552EBA">
      <w:r>
        <w:separator/>
      </w:r>
    </w:p>
  </w:footnote>
  <w:footnote w:type="continuationSeparator" w:id="0">
    <w:p w:rsidR="007E500D" w:rsidRDefault="007E500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A0857"/>
    <w:rsid w:val="00552EBA"/>
    <w:rsid w:val="007E500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00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E50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/%5CViewCatalogue.asp?ID=12976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2011-08-04T19:12:00Z</dcterms:created>
  <dcterms:modified xsi:type="dcterms:W3CDTF">2011-08-04T19:12:00Z</dcterms:modified>
</cp:coreProperties>
</file>